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B66" w:rsidRDefault="00043B66" w:rsidP="00BD44A4">
      <w:pPr>
        <w:jc w:val="both"/>
        <w:rPr>
          <w:rFonts w:cstheme="minorHAnsi"/>
          <w:shd w:val="clear" w:color="auto" w:fill="FFFFFF"/>
        </w:rPr>
      </w:pPr>
    </w:p>
    <w:p w:rsidR="009E494F" w:rsidRDefault="009E494F" w:rsidP="009E494F">
      <w:pPr>
        <w:jc w:val="both"/>
        <w:rPr>
          <w:rFonts w:cstheme="minorHAnsi"/>
          <w:shd w:val="clear" w:color="auto" w:fill="FFFFFF"/>
        </w:rPr>
      </w:pPr>
      <w:bookmarkStart w:id="0" w:name="_GoBack"/>
      <w:r w:rsidRPr="000463F5">
        <w:rPr>
          <w:rFonts w:cstheme="minorHAnsi"/>
          <w:b/>
          <w:shd w:val="clear" w:color="auto" w:fill="FFFFFF"/>
        </w:rPr>
        <w:t>Pestaña:</w:t>
      </w:r>
      <w:r>
        <w:rPr>
          <w:rFonts w:cstheme="minorHAnsi"/>
          <w:shd w:val="clear" w:color="auto" w:fill="FFFFFF"/>
        </w:rPr>
        <w:t xml:space="preserve"> </w:t>
      </w:r>
      <w:bookmarkEnd w:id="0"/>
      <w:r>
        <w:rPr>
          <w:rFonts w:cstheme="minorHAnsi"/>
          <w:shd w:val="clear" w:color="auto" w:fill="FFFFFF"/>
        </w:rPr>
        <w:t>COLABORA</w:t>
      </w:r>
      <w:r>
        <w:rPr>
          <w:rFonts w:cstheme="minorHAnsi"/>
          <w:shd w:val="clear" w:color="auto" w:fill="FFFFFF"/>
        </w:rPr>
        <w:t xml:space="preserve"> </w:t>
      </w:r>
      <w:r>
        <w:rPr>
          <w:rFonts w:cstheme="minorHAnsi"/>
          <w:shd w:val="clear" w:color="auto" w:fill="FFFFFF"/>
        </w:rPr>
        <w:t>con</w:t>
      </w:r>
      <w:r>
        <w:rPr>
          <w:rFonts w:cstheme="minorHAnsi"/>
          <w:shd w:val="clear" w:color="auto" w:fill="FFFFFF"/>
        </w:rPr>
        <w:t xml:space="preserve"> </w:t>
      </w:r>
      <w:r>
        <w:rPr>
          <w:rFonts w:cstheme="minorHAnsi"/>
          <w:shd w:val="clear" w:color="auto" w:fill="FFFFFF"/>
        </w:rPr>
        <w:t xml:space="preserve">el </w:t>
      </w:r>
      <w:r w:rsidRPr="009E494F">
        <w:rPr>
          <w:rFonts w:cstheme="minorHAnsi"/>
          <w:b/>
          <w:shd w:val="clear" w:color="auto" w:fill="FFFFFF"/>
        </w:rPr>
        <w:t>I</w:t>
      </w:r>
      <w:r w:rsidRPr="0091159D">
        <w:rPr>
          <w:rFonts w:cstheme="minorHAnsi"/>
          <w:shd w:val="clear" w:color="auto" w:fill="FFFFFF"/>
        </w:rPr>
        <w:t xml:space="preserve">nstituto de </w:t>
      </w:r>
      <w:r w:rsidRPr="009E494F">
        <w:rPr>
          <w:rFonts w:cstheme="minorHAnsi"/>
          <w:b/>
          <w:shd w:val="clear" w:color="auto" w:fill="FFFFFF"/>
        </w:rPr>
        <w:t>S</w:t>
      </w:r>
      <w:r w:rsidRPr="0091159D">
        <w:rPr>
          <w:rFonts w:cstheme="minorHAnsi"/>
          <w:shd w:val="clear" w:color="auto" w:fill="FFFFFF"/>
        </w:rPr>
        <w:t xml:space="preserve">íntesis </w:t>
      </w:r>
      <w:r w:rsidRPr="009E494F">
        <w:rPr>
          <w:rFonts w:cstheme="minorHAnsi"/>
          <w:b/>
          <w:shd w:val="clear" w:color="auto" w:fill="FFFFFF"/>
        </w:rPr>
        <w:t>Q</w:t>
      </w:r>
      <w:r w:rsidRPr="0091159D">
        <w:rPr>
          <w:rFonts w:cstheme="minorHAnsi"/>
          <w:shd w:val="clear" w:color="auto" w:fill="FFFFFF"/>
        </w:rPr>
        <w:t xml:space="preserve">uímica y </w:t>
      </w:r>
      <w:r w:rsidRPr="009E494F">
        <w:rPr>
          <w:rFonts w:cstheme="minorHAnsi"/>
          <w:b/>
          <w:shd w:val="clear" w:color="auto" w:fill="FFFFFF"/>
        </w:rPr>
        <w:t>C</w:t>
      </w:r>
      <w:r w:rsidRPr="0091159D">
        <w:rPr>
          <w:rFonts w:cstheme="minorHAnsi"/>
          <w:shd w:val="clear" w:color="auto" w:fill="FFFFFF"/>
        </w:rPr>
        <w:t xml:space="preserve">atálisis </w:t>
      </w:r>
      <w:r w:rsidRPr="009E494F">
        <w:rPr>
          <w:rFonts w:cstheme="minorHAnsi"/>
          <w:b/>
          <w:shd w:val="clear" w:color="auto" w:fill="FFFFFF"/>
        </w:rPr>
        <w:t>H</w:t>
      </w:r>
      <w:r w:rsidRPr="0091159D">
        <w:rPr>
          <w:rFonts w:cstheme="minorHAnsi"/>
          <w:shd w:val="clear" w:color="auto" w:fill="FFFFFF"/>
        </w:rPr>
        <w:t>omogénea (</w:t>
      </w:r>
      <w:r w:rsidRPr="0091159D">
        <w:rPr>
          <w:rFonts w:cstheme="minorHAnsi"/>
          <w:b/>
          <w:shd w:val="clear" w:color="auto" w:fill="FFFFFF"/>
        </w:rPr>
        <w:t>ISQCH</w:t>
      </w:r>
      <w:r w:rsidRPr="0091159D">
        <w:rPr>
          <w:rFonts w:cstheme="minorHAnsi"/>
          <w:shd w:val="clear" w:color="auto" w:fill="FFFFFF"/>
        </w:rPr>
        <w:t>)</w:t>
      </w:r>
    </w:p>
    <w:p w:rsidR="002A2F71" w:rsidRDefault="002A2F71" w:rsidP="00BD44A4">
      <w:pPr>
        <w:jc w:val="both"/>
        <w:rPr>
          <w:rFonts w:cstheme="minorHAnsi"/>
          <w:shd w:val="clear" w:color="auto" w:fill="FFFFFF"/>
        </w:rPr>
      </w:pPr>
    </w:p>
    <w:p w:rsidR="000463F5" w:rsidRDefault="008E52AC" w:rsidP="000463F5">
      <w:pPr>
        <w:ind w:firstLine="708"/>
        <w:jc w:val="both"/>
        <w:rPr>
          <w:rFonts w:cstheme="minorHAnsi"/>
          <w:shd w:val="clear" w:color="auto" w:fill="FFFFFF"/>
        </w:rPr>
      </w:pPr>
      <w:r w:rsidRPr="0091159D">
        <w:rPr>
          <w:rFonts w:cstheme="minorHAnsi"/>
          <w:shd w:val="clear" w:color="auto" w:fill="FFFFFF"/>
        </w:rPr>
        <w:t>El Inst</w:t>
      </w:r>
      <w:r w:rsidR="009A4BD5" w:rsidRPr="0091159D">
        <w:rPr>
          <w:rFonts w:cstheme="minorHAnsi"/>
          <w:shd w:val="clear" w:color="auto" w:fill="FFFFFF"/>
        </w:rPr>
        <w:t>ituto de Síntesis Q</w:t>
      </w:r>
      <w:r w:rsidRPr="0091159D">
        <w:rPr>
          <w:rFonts w:cstheme="minorHAnsi"/>
          <w:shd w:val="clear" w:color="auto" w:fill="FFFFFF"/>
        </w:rPr>
        <w:t>uímica y Catálisis Homogénea (</w:t>
      </w:r>
      <w:r w:rsidRPr="0091159D">
        <w:rPr>
          <w:rFonts w:cstheme="minorHAnsi"/>
          <w:b/>
          <w:shd w:val="clear" w:color="auto" w:fill="FFFFFF"/>
        </w:rPr>
        <w:t>ISQCH</w:t>
      </w:r>
      <w:r w:rsidRPr="0091159D">
        <w:rPr>
          <w:rFonts w:cstheme="minorHAnsi"/>
          <w:shd w:val="clear" w:color="auto" w:fill="FFFFFF"/>
        </w:rPr>
        <w:t xml:space="preserve">) es un </w:t>
      </w:r>
      <w:r w:rsidR="00B2154D">
        <w:rPr>
          <w:rFonts w:cstheme="minorHAnsi"/>
          <w:shd w:val="clear" w:color="auto" w:fill="FFFFFF"/>
        </w:rPr>
        <w:t>Instituto</w:t>
      </w:r>
      <w:r w:rsidR="00B2154D" w:rsidRPr="0091159D">
        <w:rPr>
          <w:rFonts w:cstheme="minorHAnsi"/>
          <w:shd w:val="clear" w:color="auto" w:fill="FFFFFF"/>
        </w:rPr>
        <w:t xml:space="preserve"> </w:t>
      </w:r>
      <w:r w:rsidRPr="0091159D">
        <w:rPr>
          <w:rFonts w:cstheme="minorHAnsi"/>
          <w:shd w:val="clear" w:color="auto" w:fill="FFFFFF"/>
        </w:rPr>
        <w:t xml:space="preserve">Universitario </w:t>
      </w:r>
      <w:r w:rsidR="00B2154D">
        <w:rPr>
          <w:rFonts w:cstheme="minorHAnsi"/>
          <w:shd w:val="clear" w:color="auto" w:fill="FFFFFF"/>
        </w:rPr>
        <w:t xml:space="preserve">de Investigación </w:t>
      </w:r>
      <w:r w:rsidRPr="0091159D">
        <w:rPr>
          <w:rFonts w:cstheme="minorHAnsi"/>
          <w:shd w:val="clear" w:color="auto" w:fill="FFFFFF"/>
        </w:rPr>
        <w:t xml:space="preserve">mixto </w:t>
      </w:r>
      <w:r w:rsidR="00B2154D">
        <w:rPr>
          <w:rFonts w:cstheme="minorHAnsi"/>
          <w:shd w:val="clear" w:color="auto" w:fill="FFFFFF"/>
        </w:rPr>
        <w:t>de</w:t>
      </w:r>
      <w:r w:rsidR="00B2154D" w:rsidRPr="0091159D">
        <w:rPr>
          <w:rFonts w:cstheme="minorHAnsi"/>
          <w:shd w:val="clear" w:color="auto" w:fill="FFFFFF"/>
        </w:rPr>
        <w:t xml:space="preserve"> </w:t>
      </w:r>
      <w:r w:rsidRPr="0091159D">
        <w:rPr>
          <w:rFonts w:cstheme="minorHAnsi"/>
          <w:shd w:val="clear" w:color="auto" w:fill="FFFFFF"/>
        </w:rPr>
        <w:t>la Universidad de Zaragoza (</w:t>
      </w:r>
      <w:r w:rsidRPr="0091159D">
        <w:rPr>
          <w:rFonts w:cstheme="minorHAnsi"/>
          <w:b/>
          <w:shd w:val="clear" w:color="auto" w:fill="FFFFFF"/>
        </w:rPr>
        <w:t>UZ</w:t>
      </w:r>
      <w:r w:rsidRPr="0091159D">
        <w:rPr>
          <w:rFonts w:cstheme="minorHAnsi"/>
          <w:shd w:val="clear" w:color="auto" w:fill="FFFFFF"/>
        </w:rPr>
        <w:t>) y el Consejo</w:t>
      </w:r>
      <w:r w:rsidR="00053F0D" w:rsidRPr="0091159D">
        <w:rPr>
          <w:rFonts w:cstheme="minorHAnsi"/>
          <w:shd w:val="clear" w:color="auto" w:fill="FFFFFF"/>
        </w:rPr>
        <w:t xml:space="preserve"> Superior de I</w:t>
      </w:r>
      <w:r w:rsidRPr="0091159D">
        <w:rPr>
          <w:rFonts w:cstheme="minorHAnsi"/>
          <w:shd w:val="clear" w:color="auto" w:fill="FFFFFF"/>
        </w:rPr>
        <w:t>nvestigaciones Científicas (</w:t>
      </w:r>
      <w:r w:rsidRPr="0091159D">
        <w:rPr>
          <w:rFonts w:cstheme="minorHAnsi"/>
          <w:b/>
          <w:shd w:val="clear" w:color="auto" w:fill="FFFFFF"/>
        </w:rPr>
        <w:t>CSIC</w:t>
      </w:r>
      <w:r w:rsidR="00053F0D" w:rsidRPr="0091159D">
        <w:rPr>
          <w:rFonts w:cstheme="minorHAnsi"/>
          <w:shd w:val="clear" w:color="auto" w:fill="FFFFFF"/>
        </w:rPr>
        <w:t>)</w:t>
      </w:r>
      <w:r w:rsidRPr="0091159D">
        <w:rPr>
          <w:rFonts w:cstheme="minorHAnsi"/>
          <w:shd w:val="clear" w:color="auto" w:fill="FFFFFF"/>
        </w:rPr>
        <w:t xml:space="preserve">. </w:t>
      </w:r>
    </w:p>
    <w:p w:rsidR="008E52AC" w:rsidRPr="0091159D" w:rsidRDefault="009A4BD5" w:rsidP="000463F5">
      <w:pPr>
        <w:ind w:firstLine="708"/>
        <w:jc w:val="both"/>
        <w:rPr>
          <w:rFonts w:cstheme="minorHAnsi"/>
          <w:shd w:val="clear" w:color="auto" w:fill="FFFFFF"/>
        </w:rPr>
      </w:pPr>
      <w:r w:rsidRPr="0091159D">
        <w:rPr>
          <w:rFonts w:cstheme="minorHAnsi"/>
          <w:shd w:val="clear" w:color="auto" w:fill="FFFFFF"/>
        </w:rPr>
        <w:t>M</w:t>
      </w:r>
      <w:r w:rsidR="008E52AC" w:rsidRPr="0091159D">
        <w:rPr>
          <w:rFonts w:cstheme="minorHAnsi"/>
          <w:shd w:val="clear" w:color="auto" w:fill="FFFFFF"/>
        </w:rPr>
        <w:t xml:space="preserve">uchas de sus líneas de investigación se focalizan en procesos </w:t>
      </w:r>
      <w:r w:rsidR="00B2154D">
        <w:rPr>
          <w:rFonts w:cstheme="minorHAnsi"/>
          <w:shd w:val="clear" w:color="auto" w:fill="FFFFFF"/>
        </w:rPr>
        <w:t>y productos claramente</w:t>
      </w:r>
      <w:r w:rsidR="00B2154D" w:rsidRPr="0091159D">
        <w:rPr>
          <w:rFonts w:cstheme="minorHAnsi"/>
          <w:shd w:val="clear" w:color="auto" w:fill="FFFFFF"/>
        </w:rPr>
        <w:t xml:space="preserve"> </w:t>
      </w:r>
      <w:r w:rsidR="008E52AC" w:rsidRPr="0091159D">
        <w:rPr>
          <w:rFonts w:cstheme="minorHAnsi"/>
          <w:shd w:val="clear" w:color="auto" w:fill="FFFFFF"/>
        </w:rPr>
        <w:t xml:space="preserve">identificados como </w:t>
      </w:r>
      <w:r w:rsidR="0091159D" w:rsidRPr="007A690D">
        <w:rPr>
          <w:rFonts w:cstheme="minorHAnsi"/>
          <w:b/>
          <w:shd w:val="clear" w:color="auto" w:fill="FFFFFF"/>
        </w:rPr>
        <w:t>Química Sostenible</w:t>
      </w:r>
      <w:r w:rsidR="0091159D">
        <w:rPr>
          <w:rFonts w:cstheme="minorHAnsi"/>
          <w:shd w:val="clear" w:color="auto" w:fill="FFFFFF"/>
        </w:rPr>
        <w:t xml:space="preserve"> </w:t>
      </w:r>
      <w:r w:rsidR="00FE41F9">
        <w:rPr>
          <w:rFonts w:cstheme="minorHAnsi"/>
          <w:shd w:val="clear" w:color="auto" w:fill="FFFFFF"/>
        </w:rPr>
        <w:t xml:space="preserve">o </w:t>
      </w:r>
      <w:r w:rsidR="0091159D">
        <w:rPr>
          <w:rFonts w:cstheme="minorHAnsi"/>
          <w:shd w:val="clear" w:color="auto" w:fill="FFFFFF"/>
        </w:rPr>
        <w:t>Química V</w:t>
      </w:r>
      <w:r w:rsidR="008E52AC" w:rsidRPr="0091159D">
        <w:rPr>
          <w:rFonts w:cstheme="minorHAnsi"/>
          <w:shd w:val="clear" w:color="auto" w:fill="FFFFFF"/>
        </w:rPr>
        <w:t>erde,</w:t>
      </w:r>
      <w:r w:rsidR="0091159D">
        <w:rPr>
          <w:rFonts w:cstheme="minorHAnsi"/>
          <w:shd w:val="clear" w:color="auto" w:fill="FFFFFF"/>
        </w:rPr>
        <w:t xml:space="preserve"> </w:t>
      </w:r>
      <w:r w:rsidR="008E52AC" w:rsidRPr="0091159D">
        <w:rPr>
          <w:rFonts w:cstheme="minorHAnsi"/>
          <w:shd w:val="clear" w:color="auto" w:fill="FFFFFF"/>
        </w:rPr>
        <w:t>área científica clave en la consecución de muchos de los Objetivos de Desarrollo Sostenible de la Agenda 2030. Una de las principales características de la misma es la prevención, evitando así el diseño de productos y procesos químicos nocivos para las personas y el medio ambiente.</w:t>
      </w:r>
    </w:p>
    <w:p w:rsidR="00053F0D" w:rsidRPr="0091159D" w:rsidRDefault="00053F0D" w:rsidP="000463F5">
      <w:pPr>
        <w:ind w:firstLine="708"/>
        <w:jc w:val="both"/>
        <w:rPr>
          <w:rFonts w:cstheme="minorHAnsi"/>
          <w:shd w:val="clear" w:color="auto" w:fill="FFFFFF"/>
        </w:rPr>
      </w:pPr>
      <w:r w:rsidRPr="0091159D">
        <w:rPr>
          <w:rFonts w:cstheme="minorHAnsi"/>
          <w:shd w:val="clear" w:color="auto" w:fill="FFFFFF"/>
        </w:rPr>
        <w:t xml:space="preserve">El </w:t>
      </w:r>
      <w:r w:rsidRPr="0091159D">
        <w:rPr>
          <w:rFonts w:cstheme="minorHAnsi"/>
          <w:b/>
          <w:shd w:val="clear" w:color="auto" w:fill="FFFFFF"/>
        </w:rPr>
        <w:t>ISQCH</w:t>
      </w:r>
      <w:r w:rsidRPr="0091159D">
        <w:rPr>
          <w:rFonts w:cstheme="minorHAnsi"/>
          <w:shd w:val="clear" w:color="auto" w:fill="FFFFFF"/>
        </w:rPr>
        <w:t xml:space="preserve"> viene apostando de manera decidida por la </w:t>
      </w:r>
      <w:r w:rsidRPr="007A690D">
        <w:rPr>
          <w:rFonts w:cstheme="minorHAnsi"/>
          <w:b/>
          <w:shd w:val="clear" w:color="auto" w:fill="FFFFFF"/>
        </w:rPr>
        <w:t>transferencia del conocimiento</w:t>
      </w:r>
      <w:r w:rsidRPr="0091159D">
        <w:rPr>
          <w:rFonts w:cstheme="minorHAnsi"/>
          <w:shd w:val="clear" w:color="auto" w:fill="FFFFFF"/>
        </w:rPr>
        <w:t xml:space="preserve"> generado en sus laboratorios hacia la </w:t>
      </w:r>
      <w:r w:rsidRPr="007A690D">
        <w:rPr>
          <w:rFonts w:cstheme="minorHAnsi"/>
          <w:b/>
          <w:shd w:val="clear" w:color="auto" w:fill="FFFFFF"/>
        </w:rPr>
        <w:t>innovación</w:t>
      </w:r>
      <w:r w:rsidRPr="0091159D">
        <w:rPr>
          <w:rFonts w:cstheme="minorHAnsi"/>
          <w:shd w:val="clear" w:color="auto" w:fill="FFFFFF"/>
        </w:rPr>
        <w:t xml:space="preserve"> y </w:t>
      </w:r>
      <w:r w:rsidR="009A42BF">
        <w:rPr>
          <w:rFonts w:cstheme="minorHAnsi"/>
          <w:shd w:val="clear" w:color="auto" w:fill="FFFFFF"/>
        </w:rPr>
        <w:t xml:space="preserve">el </w:t>
      </w:r>
      <w:r w:rsidR="009A42BF" w:rsidRPr="007A690D">
        <w:rPr>
          <w:rFonts w:cstheme="minorHAnsi"/>
          <w:b/>
          <w:shd w:val="clear" w:color="auto" w:fill="FFFFFF"/>
        </w:rPr>
        <w:t xml:space="preserve">desarrollo </w:t>
      </w:r>
      <w:r w:rsidRPr="007A690D">
        <w:rPr>
          <w:rFonts w:cstheme="minorHAnsi"/>
          <w:b/>
          <w:shd w:val="clear" w:color="auto" w:fill="FFFFFF"/>
        </w:rPr>
        <w:t>tecnol</w:t>
      </w:r>
      <w:r w:rsidR="009A42BF" w:rsidRPr="007A690D">
        <w:rPr>
          <w:rFonts w:cstheme="minorHAnsi"/>
          <w:b/>
          <w:shd w:val="clear" w:color="auto" w:fill="FFFFFF"/>
        </w:rPr>
        <w:t>ógico</w:t>
      </w:r>
      <w:r w:rsidRPr="0091159D">
        <w:rPr>
          <w:rFonts w:cstheme="minorHAnsi"/>
          <w:shd w:val="clear" w:color="auto" w:fill="FFFFFF"/>
        </w:rPr>
        <w:t xml:space="preserve"> </w:t>
      </w:r>
      <w:r w:rsidR="009A42BF">
        <w:rPr>
          <w:rFonts w:cstheme="minorHAnsi"/>
          <w:shd w:val="clear" w:color="auto" w:fill="FFFFFF"/>
        </w:rPr>
        <w:t>en el</w:t>
      </w:r>
      <w:r w:rsidRPr="0091159D">
        <w:rPr>
          <w:rFonts w:cstheme="minorHAnsi"/>
          <w:shd w:val="clear" w:color="auto" w:fill="FFFFFF"/>
        </w:rPr>
        <w:t xml:space="preserve"> sector productivo, entendiendo que esta transferencia de conocimiento resulta pieza clave en una economía moderna y competitiva, capaz de rentabilizar al máximo las inversiones públicas en </w:t>
      </w:r>
      <w:proofErr w:type="spellStart"/>
      <w:r w:rsidRPr="0091159D">
        <w:rPr>
          <w:rFonts w:cstheme="minorHAnsi"/>
          <w:shd w:val="clear" w:color="auto" w:fill="FFFFFF"/>
        </w:rPr>
        <w:t>I+D+i</w:t>
      </w:r>
      <w:proofErr w:type="spellEnd"/>
      <w:r w:rsidRPr="0091159D">
        <w:rPr>
          <w:rFonts w:cstheme="minorHAnsi"/>
          <w:shd w:val="clear" w:color="auto" w:fill="FFFFFF"/>
        </w:rPr>
        <w:t xml:space="preserve">. </w:t>
      </w:r>
    </w:p>
    <w:p w:rsidR="008E52AC" w:rsidRPr="0091159D" w:rsidRDefault="00053F0D" w:rsidP="000463F5">
      <w:pPr>
        <w:ind w:firstLine="708"/>
        <w:jc w:val="both"/>
        <w:rPr>
          <w:rFonts w:cstheme="minorHAnsi"/>
          <w:shd w:val="clear" w:color="auto" w:fill="FFFFFF"/>
        </w:rPr>
      </w:pPr>
      <w:r w:rsidRPr="0091159D">
        <w:rPr>
          <w:rFonts w:cstheme="minorHAnsi"/>
          <w:shd w:val="clear" w:color="auto" w:fill="FFFFFF"/>
        </w:rPr>
        <w:t xml:space="preserve">Desde el </w:t>
      </w:r>
      <w:r w:rsidRPr="0091159D">
        <w:rPr>
          <w:rFonts w:cstheme="minorHAnsi"/>
          <w:b/>
          <w:shd w:val="clear" w:color="auto" w:fill="FFFFFF"/>
        </w:rPr>
        <w:t>ISQCH</w:t>
      </w:r>
      <w:r w:rsidRPr="0091159D">
        <w:rPr>
          <w:rFonts w:cstheme="minorHAnsi"/>
          <w:shd w:val="clear" w:color="auto" w:fill="FFFFFF"/>
        </w:rPr>
        <w:t xml:space="preserve"> nos dirigimos a </w:t>
      </w:r>
      <w:r w:rsidRPr="007A690D">
        <w:rPr>
          <w:rFonts w:cstheme="minorHAnsi"/>
          <w:b/>
          <w:shd w:val="clear" w:color="auto" w:fill="FFFFFF"/>
        </w:rPr>
        <w:t>todas las industrias</w:t>
      </w:r>
      <w:r w:rsidR="003D54DF" w:rsidRPr="0091159D">
        <w:rPr>
          <w:rFonts w:cstheme="minorHAnsi"/>
          <w:shd w:val="clear" w:color="auto" w:fill="FFFFFF"/>
        </w:rPr>
        <w:t>,</w:t>
      </w:r>
      <w:r w:rsidRPr="0091159D">
        <w:rPr>
          <w:rFonts w:cstheme="minorHAnsi"/>
          <w:shd w:val="clear" w:color="auto" w:fill="FFFFFF"/>
        </w:rPr>
        <w:t xml:space="preserve"> empresas (pequeña</w:t>
      </w:r>
      <w:r w:rsidR="00B2154D">
        <w:rPr>
          <w:rFonts w:cstheme="minorHAnsi"/>
          <w:shd w:val="clear" w:color="auto" w:fill="FFFFFF"/>
        </w:rPr>
        <w:t>s</w:t>
      </w:r>
      <w:r w:rsidRPr="0091159D">
        <w:rPr>
          <w:rFonts w:cstheme="minorHAnsi"/>
          <w:shd w:val="clear" w:color="auto" w:fill="FFFFFF"/>
        </w:rPr>
        <w:t>, mediana</w:t>
      </w:r>
      <w:r w:rsidR="00B2154D">
        <w:rPr>
          <w:rFonts w:cstheme="minorHAnsi"/>
          <w:shd w:val="clear" w:color="auto" w:fill="FFFFFF"/>
        </w:rPr>
        <w:t>s</w:t>
      </w:r>
      <w:r w:rsidRPr="0091159D">
        <w:rPr>
          <w:rFonts w:cstheme="minorHAnsi"/>
          <w:shd w:val="clear" w:color="auto" w:fill="FFFFFF"/>
        </w:rPr>
        <w:t xml:space="preserve"> </w:t>
      </w:r>
      <w:r w:rsidR="00B2154D">
        <w:rPr>
          <w:rFonts w:cstheme="minorHAnsi"/>
          <w:shd w:val="clear" w:color="auto" w:fill="FFFFFF"/>
        </w:rPr>
        <w:t xml:space="preserve">o </w:t>
      </w:r>
      <w:r w:rsidRPr="0091159D">
        <w:rPr>
          <w:rFonts w:cstheme="minorHAnsi"/>
          <w:shd w:val="clear" w:color="auto" w:fill="FFFFFF"/>
        </w:rPr>
        <w:t>grande</w:t>
      </w:r>
      <w:r w:rsidR="00B2154D">
        <w:rPr>
          <w:rFonts w:cstheme="minorHAnsi"/>
          <w:shd w:val="clear" w:color="auto" w:fill="FFFFFF"/>
        </w:rPr>
        <w:t>s</w:t>
      </w:r>
      <w:r w:rsidRPr="0091159D">
        <w:rPr>
          <w:rFonts w:cstheme="minorHAnsi"/>
          <w:shd w:val="clear" w:color="auto" w:fill="FFFFFF"/>
        </w:rPr>
        <w:t>)</w:t>
      </w:r>
      <w:r w:rsidR="00B2154D">
        <w:rPr>
          <w:rFonts w:cstheme="minorHAnsi"/>
          <w:shd w:val="clear" w:color="auto" w:fill="FFFFFF"/>
        </w:rPr>
        <w:t>,</w:t>
      </w:r>
      <w:r w:rsidRPr="0091159D">
        <w:rPr>
          <w:rFonts w:cstheme="minorHAnsi"/>
          <w:shd w:val="clear" w:color="auto" w:fill="FFFFFF"/>
        </w:rPr>
        <w:t xml:space="preserve"> </w:t>
      </w:r>
      <w:r w:rsidR="00B2154D">
        <w:rPr>
          <w:rFonts w:cstheme="minorHAnsi"/>
          <w:shd w:val="clear" w:color="auto" w:fill="FFFFFF"/>
        </w:rPr>
        <w:t xml:space="preserve">independientemente de que posean </w:t>
      </w:r>
      <w:r w:rsidR="00B2154D" w:rsidRPr="0091159D">
        <w:rPr>
          <w:rFonts w:cstheme="minorHAnsi"/>
          <w:shd w:val="clear" w:color="auto" w:fill="FFFFFF"/>
        </w:rPr>
        <w:t xml:space="preserve">departamento </w:t>
      </w:r>
      <w:proofErr w:type="spellStart"/>
      <w:r w:rsidR="00B2154D" w:rsidRPr="0091159D">
        <w:rPr>
          <w:rFonts w:cstheme="minorHAnsi"/>
          <w:shd w:val="clear" w:color="auto" w:fill="FFFFFF"/>
        </w:rPr>
        <w:t>I+D</w:t>
      </w:r>
      <w:r w:rsidR="00B2154D">
        <w:rPr>
          <w:rFonts w:cstheme="minorHAnsi"/>
          <w:shd w:val="clear" w:color="auto" w:fill="FFFFFF"/>
        </w:rPr>
        <w:t>+i</w:t>
      </w:r>
      <w:proofErr w:type="spellEnd"/>
      <w:r w:rsidR="00B2154D" w:rsidRPr="0091159D">
        <w:rPr>
          <w:rFonts w:cstheme="minorHAnsi"/>
          <w:shd w:val="clear" w:color="auto" w:fill="FFFFFF"/>
        </w:rPr>
        <w:t xml:space="preserve"> </w:t>
      </w:r>
      <w:r w:rsidR="00B2154D">
        <w:rPr>
          <w:rFonts w:cstheme="minorHAnsi"/>
          <w:shd w:val="clear" w:color="auto" w:fill="FFFFFF"/>
        </w:rPr>
        <w:t xml:space="preserve">o no, </w:t>
      </w:r>
      <w:r w:rsidRPr="0091159D">
        <w:rPr>
          <w:rFonts w:cstheme="minorHAnsi"/>
          <w:shd w:val="clear" w:color="auto" w:fill="FFFFFF"/>
        </w:rPr>
        <w:t>pa</w:t>
      </w:r>
      <w:r w:rsidR="00BD44A4" w:rsidRPr="0091159D">
        <w:rPr>
          <w:rFonts w:cstheme="minorHAnsi"/>
          <w:shd w:val="clear" w:color="auto" w:fill="FFFFFF"/>
        </w:rPr>
        <w:t>ra ofrecer</w:t>
      </w:r>
      <w:r w:rsidR="00B2154D">
        <w:rPr>
          <w:rFonts w:cstheme="minorHAnsi"/>
          <w:shd w:val="clear" w:color="auto" w:fill="FFFFFF"/>
        </w:rPr>
        <w:t>les</w:t>
      </w:r>
      <w:r w:rsidRPr="0091159D">
        <w:rPr>
          <w:rFonts w:cstheme="minorHAnsi"/>
          <w:shd w:val="clear" w:color="auto" w:fill="FFFFFF"/>
        </w:rPr>
        <w:t xml:space="preserve"> nuestro conocimiento </w:t>
      </w:r>
      <w:r w:rsidR="00B2154D">
        <w:rPr>
          <w:rFonts w:cstheme="minorHAnsi"/>
          <w:shd w:val="clear" w:color="auto" w:fill="FFFFFF"/>
        </w:rPr>
        <w:t>en cualquier aspecto</w:t>
      </w:r>
      <w:r w:rsidR="00B2154D" w:rsidRPr="0091159D">
        <w:rPr>
          <w:rFonts w:cstheme="minorHAnsi"/>
          <w:shd w:val="clear" w:color="auto" w:fill="FFFFFF"/>
        </w:rPr>
        <w:t xml:space="preserve"> relaci</w:t>
      </w:r>
      <w:r w:rsidR="00B2154D">
        <w:rPr>
          <w:rFonts w:cstheme="minorHAnsi"/>
          <w:shd w:val="clear" w:color="auto" w:fill="FFFFFF"/>
        </w:rPr>
        <w:t>onado</w:t>
      </w:r>
      <w:r w:rsidR="00B2154D" w:rsidRPr="0091159D">
        <w:rPr>
          <w:rFonts w:cstheme="minorHAnsi"/>
          <w:shd w:val="clear" w:color="auto" w:fill="FFFFFF"/>
        </w:rPr>
        <w:t xml:space="preserve"> con la Química</w:t>
      </w:r>
      <w:r w:rsidR="0010798C">
        <w:rPr>
          <w:rFonts w:cstheme="minorHAnsi"/>
          <w:shd w:val="clear" w:color="auto" w:fill="FFFFFF"/>
        </w:rPr>
        <w:t>,</w:t>
      </w:r>
      <w:r w:rsidR="00B2154D" w:rsidRPr="0091159D">
        <w:rPr>
          <w:rFonts w:cstheme="minorHAnsi"/>
          <w:shd w:val="clear" w:color="auto" w:fill="FFFFFF"/>
        </w:rPr>
        <w:t xml:space="preserve"> </w:t>
      </w:r>
      <w:r w:rsidR="0010798C">
        <w:rPr>
          <w:rFonts w:cstheme="minorHAnsi"/>
          <w:shd w:val="clear" w:color="auto" w:fill="FFFFFF"/>
        </w:rPr>
        <w:t>desde la resolución de pequeños problemas, a</w:t>
      </w:r>
      <w:r w:rsidR="009A42BF">
        <w:rPr>
          <w:rFonts w:cstheme="minorHAnsi"/>
          <w:shd w:val="clear" w:color="auto" w:fill="FFFFFF"/>
        </w:rPr>
        <w:t xml:space="preserve"> la</w:t>
      </w:r>
      <w:r w:rsidR="0010798C">
        <w:rPr>
          <w:rFonts w:cstheme="minorHAnsi"/>
          <w:shd w:val="clear" w:color="auto" w:fill="FFFFFF"/>
        </w:rPr>
        <w:t xml:space="preserve"> innovación </w:t>
      </w:r>
      <w:r w:rsidR="009A42BF">
        <w:rPr>
          <w:rFonts w:cstheme="minorHAnsi"/>
          <w:shd w:val="clear" w:color="auto" w:fill="FFFFFF"/>
        </w:rPr>
        <w:t>en</w:t>
      </w:r>
      <w:r w:rsidR="0010798C">
        <w:rPr>
          <w:rFonts w:cstheme="minorHAnsi"/>
          <w:shd w:val="clear" w:color="auto" w:fill="FFFFFF"/>
        </w:rPr>
        <w:t xml:space="preserve"> </w:t>
      </w:r>
      <w:r w:rsidR="00FE41F9">
        <w:rPr>
          <w:rFonts w:cstheme="minorHAnsi"/>
          <w:shd w:val="clear" w:color="auto" w:fill="FFFFFF"/>
        </w:rPr>
        <w:t>el sistema productivo</w:t>
      </w:r>
      <w:r w:rsidR="00BD44A4" w:rsidRPr="0091159D">
        <w:rPr>
          <w:rFonts w:cstheme="minorHAnsi"/>
          <w:shd w:val="clear" w:color="auto" w:fill="FFFFFF"/>
        </w:rPr>
        <w:t xml:space="preserve">. </w:t>
      </w:r>
      <w:r w:rsidR="0010798C">
        <w:rPr>
          <w:rFonts w:cstheme="minorHAnsi"/>
          <w:shd w:val="clear" w:color="auto" w:fill="FFFFFF"/>
        </w:rPr>
        <w:t xml:space="preserve">Nuestro objetivo </w:t>
      </w:r>
      <w:r w:rsidR="00FE41F9">
        <w:rPr>
          <w:rFonts w:cstheme="minorHAnsi"/>
          <w:shd w:val="clear" w:color="auto" w:fill="FFFFFF"/>
        </w:rPr>
        <w:t>consiste en</w:t>
      </w:r>
      <w:r w:rsidR="0010798C">
        <w:rPr>
          <w:rFonts w:cstheme="minorHAnsi"/>
          <w:shd w:val="clear" w:color="auto" w:fill="FFFFFF"/>
        </w:rPr>
        <w:t xml:space="preserve"> transferir </w:t>
      </w:r>
      <w:r w:rsidR="000463F5">
        <w:rPr>
          <w:rFonts w:cstheme="minorHAnsi"/>
          <w:shd w:val="clear" w:color="auto" w:fill="FFFFFF"/>
        </w:rPr>
        <w:t>el</w:t>
      </w:r>
      <w:r w:rsidR="0010798C">
        <w:rPr>
          <w:rFonts w:cstheme="minorHAnsi"/>
          <w:shd w:val="clear" w:color="auto" w:fill="FFFFFF"/>
        </w:rPr>
        <w:t xml:space="preserve"> conocimiento y </w:t>
      </w:r>
      <w:r w:rsidR="000463F5">
        <w:rPr>
          <w:rFonts w:cstheme="minorHAnsi"/>
          <w:shd w:val="clear" w:color="auto" w:fill="FFFFFF"/>
        </w:rPr>
        <w:t xml:space="preserve">la </w:t>
      </w:r>
      <w:r w:rsidR="0010798C">
        <w:rPr>
          <w:rFonts w:cstheme="minorHAnsi"/>
          <w:shd w:val="clear" w:color="auto" w:fill="FFFFFF"/>
        </w:rPr>
        <w:t>experiencia en</w:t>
      </w:r>
      <w:r w:rsidR="00BD44A4" w:rsidRPr="0091159D">
        <w:rPr>
          <w:rFonts w:cstheme="minorHAnsi"/>
        </w:rPr>
        <w:t xml:space="preserve"> investigación </w:t>
      </w:r>
      <w:r w:rsidR="0010798C">
        <w:rPr>
          <w:rFonts w:cstheme="minorHAnsi"/>
        </w:rPr>
        <w:t>para</w:t>
      </w:r>
      <w:r w:rsidR="00BD44A4" w:rsidRPr="0091159D">
        <w:rPr>
          <w:rFonts w:cstheme="minorHAnsi"/>
        </w:rPr>
        <w:t xml:space="preserve"> </w:t>
      </w:r>
      <w:r w:rsidR="0010798C" w:rsidRPr="0091159D">
        <w:rPr>
          <w:rFonts w:cstheme="minorHAnsi"/>
        </w:rPr>
        <w:t>transform</w:t>
      </w:r>
      <w:r w:rsidR="0010798C">
        <w:rPr>
          <w:rFonts w:cstheme="minorHAnsi"/>
        </w:rPr>
        <w:t>arlo</w:t>
      </w:r>
      <w:r w:rsidR="0010798C" w:rsidRPr="0091159D">
        <w:rPr>
          <w:rFonts w:cstheme="minorHAnsi"/>
        </w:rPr>
        <w:t xml:space="preserve"> </w:t>
      </w:r>
      <w:r w:rsidR="00BD44A4" w:rsidRPr="0091159D">
        <w:rPr>
          <w:rFonts w:cstheme="minorHAnsi"/>
        </w:rPr>
        <w:t>en bienestar social</w:t>
      </w:r>
      <w:r w:rsidR="0010798C">
        <w:rPr>
          <w:rFonts w:cstheme="minorHAnsi"/>
        </w:rPr>
        <w:t xml:space="preserve"> y</w:t>
      </w:r>
      <w:r w:rsidR="00BD44A4" w:rsidRPr="0091159D">
        <w:rPr>
          <w:rFonts w:cstheme="minorHAnsi"/>
        </w:rPr>
        <w:t xml:space="preserve"> económico.</w:t>
      </w:r>
    </w:p>
    <w:p w:rsidR="00BD44A4" w:rsidRPr="0091159D" w:rsidRDefault="0010798C" w:rsidP="000463F5">
      <w:pPr>
        <w:ind w:firstLine="708"/>
        <w:jc w:val="both"/>
        <w:rPr>
          <w:rFonts w:cstheme="minorHAnsi"/>
          <w:shd w:val="clear" w:color="auto" w:fill="FFFFFF"/>
        </w:rPr>
      </w:pPr>
      <w:r>
        <w:rPr>
          <w:rFonts w:cstheme="minorHAnsi"/>
          <w:shd w:val="clear" w:color="auto" w:fill="FFFFFF"/>
        </w:rPr>
        <w:t>Os</w:t>
      </w:r>
      <w:r w:rsidR="00BD44A4" w:rsidRPr="0091159D">
        <w:rPr>
          <w:rFonts w:cstheme="minorHAnsi"/>
          <w:shd w:val="clear" w:color="auto" w:fill="FFFFFF"/>
        </w:rPr>
        <w:t xml:space="preserve"> anim</w:t>
      </w:r>
      <w:r>
        <w:rPr>
          <w:rFonts w:cstheme="minorHAnsi"/>
          <w:shd w:val="clear" w:color="auto" w:fill="FFFFFF"/>
        </w:rPr>
        <w:t>amos</w:t>
      </w:r>
      <w:r w:rsidR="00BD44A4" w:rsidRPr="0091159D">
        <w:rPr>
          <w:rFonts w:cstheme="minorHAnsi"/>
          <w:shd w:val="clear" w:color="auto" w:fill="FFFFFF"/>
        </w:rPr>
        <w:t xml:space="preserve"> </w:t>
      </w:r>
      <w:r>
        <w:rPr>
          <w:rFonts w:cstheme="minorHAnsi"/>
          <w:shd w:val="clear" w:color="auto" w:fill="FFFFFF"/>
        </w:rPr>
        <w:t>a</w:t>
      </w:r>
      <w:r w:rsidRPr="0091159D">
        <w:rPr>
          <w:rFonts w:cstheme="minorHAnsi"/>
          <w:shd w:val="clear" w:color="auto" w:fill="FFFFFF"/>
        </w:rPr>
        <w:t xml:space="preserve"> contact</w:t>
      </w:r>
      <w:r>
        <w:rPr>
          <w:rFonts w:cstheme="minorHAnsi"/>
          <w:shd w:val="clear" w:color="auto" w:fill="FFFFFF"/>
        </w:rPr>
        <w:t>ar</w:t>
      </w:r>
      <w:r w:rsidRPr="0091159D">
        <w:rPr>
          <w:rFonts w:cstheme="minorHAnsi"/>
          <w:shd w:val="clear" w:color="auto" w:fill="FFFFFF"/>
        </w:rPr>
        <w:t xml:space="preserve"> </w:t>
      </w:r>
      <w:r w:rsidR="00BD44A4" w:rsidRPr="0091159D">
        <w:rPr>
          <w:rFonts w:cstheme="minorHAnsi"/>
          <w:shd w:val="clear" w:color="auto" w:fill="FFFFFF"/>
        </w:rPr>
        <w:t>con nosotros</w:t>
      </w:r>
      <w:r w:rsidR="00FE41F9">
        <w:rPr>
          <w:rFonts w:cstheme="minorHAnsi"/>
          <w:shd w:val="clear" w:color="auto" w:fill="FFFFFF"/>
        </w:rPr>
        <w:t xml:space="preserve"> dándonos a conocer</w:t>
      </w:r>
      <w:r w:rsidR="00BD44A4" w:rsidRPr="0091159D">
        <w:rPr>
          <w:rFonts w:cstheme="minorHAnsi"/>
          <w:shd w:val="clear" w:color="auto" w:fill="FFFFFF"/>
        </w:rPr>
        <w:t xml:space="preserve"> </w:t>
      </w:r>
      <w:r>
        <w:rPr>
          <w:rFonts w:cstheme="minorHAnsi"/>
          <w:shd w:val="clear" w:color="auto" w:fill="FFFFFF"/>
        </w:rPr>
        <w:t>vuestras necesidades y objetivos,</w:t>
      </w:r>
      <w:r w:rsidR="00BD44A4" w:rsidRPr="0091159D">
        <w:rPr>
          <w:rFonts w:cstheme="minorHAnsi"/>
          <w:shd w:val="clear" w:color="auto" w:fill="FFFFFF"/>
        </w:rPr>
        <w:t xml:space="preserve"> </w:t>
      </w:r>
      <w:r w:rsidR="00FE41F9">
        <w:rPr>
          <w:rFonts w:cstheme="minorHAnsi"/>
          <w:shd w:val="clear" w:color="auto" w:fill="FFFFFF"/>
        </w:rPr>
        <w:t xml:space="preserve">sin ningún compromiso y </w:t>
      </w:r>
      <w:r w:rsidR="00A45B93">
        <w:rPr>
          <w:rFonts w:cstheme="minorHAnsi"/>
          <w:shd w:val="clear" w:color="auto" w:fill="FFFFFF"/>
        </w:rPr>
        <w:t xml:space="preserve">con </w:t>
      </w:r>
      <w:r w:rsidRPr="007A690D">
        <w:rPr>
          <w:rFonts w:cstheme="minorHAnsi"/>
          <w:b/>
          <w:shd w:val="clear" w:color="auto" w:fill="FFFFFF"/>
        </w:rPr>
        <w:t>total</w:t>
      </w:r>
      <w:r w:rsidR="0091159D" w:rsidRPr="007A690D">
        <w:rPr>
          <w:rFonts w:cstheme="minorHAnsi"/>
          <w:b/>
          <w:shd w:val="clear" w:color="auto" w:fill="FFFFFF"/>
        </w:rPr>
        <w:t xml:space="preserve"> confidencialidad</w:t>
      </w:r>
      <w:r>
        <w:rPr>
          <w:rFonts w:cstheme="minorHAnsi"/>
          <w:shd w:val="clear" w:color="auto" w:fill="FFFFFF"/>
        </w:rPr>
        <w:t xml:space="preserve">. Esperamos poder ayudaros a mejorar </w:t>
      </w:r>
      <w:r w:rsidR="00A45B93">
        <w:rPr>
          <w:rFonts w:cstheme="minorHAnsi"/>
          <w:shd w:val="clear" w:color="auto" w:fill="FFFFFF"/>
        </w:rPr>
        <w:t xml:space="preserve">tanto </w:t>
      </w:r>
      <w:r>
        <w:rPr>
          <w:rFonts w:cstheme="minorHAnsi"/>
          <w:shd w:val="clear" w:color="auto" w:fill="FFFFFF"/>
        </w:rPr>
        <w:t>en</w:t>
      </w:r>
      <w:r w:rsidR="00BD44A4" w:rsidRPr="0091159D">
        <w:rPr>
          <w:rFonts w:cstheme="minorHAnsi"/>
          <w:shd w:val="clear" w:color="auto" w:fill="FFFFFF"/>
        </w:rPr>
        <w:t xml:space="preserve"> competitiv</w:t>
      </w:r>
      <w:r>
        <w:rPr>
          <w:rFonts w:cstheme="minorHAnsi"/>
          <w:shd w:val="clear" w:color="auto" w:fill="FFFFFF"/>
        </w:rPr>
        <w:t>idad</w:t>
      </w:r>
      <w:r w:rsidR="00BD44A4" w:rsidRPr="0091159D">
        <w:rPr>
          <w:rFonts w:cstheme="minorHAnsi"/>
          <w:shd w:val="clear" w:color="auto" w:fill="FFFFFF"/>
        </w:rPr>
        <w:t xml:space="preserve"> </w:t>
      </w:r>
      <w:r w:rsidR="00A45B93">
        <w:rPr>
          <w:rFonts w:cstheme="minorHAnsi"/>
          <w:shd w:val="clear" w:color="auto" w:fill="FFFFFF"/>
        </w:rPr>
        <w:t>como en</w:t>
      </w:r>
      <w:r w:rsidR="00A45B93" w:rsidRPr="0091159D">
        <w:rPr>
          <w:rFonts w:cstheme="minorHAnsi"/>
          <w:shd w:val="clear" w:color="auto" w:fill="FFFFFF"/>
        </w:rPr>
        <w:t xml:space="preserve"> </w:t>
      </w:r>
      <w:r w:rsidR="00BD44A4" w:rsidRPr="0091159D">
        <w:rPr>
          <w:rFonts w:cstheme="minorHAnsi"/>
          <w:shd w:val="clear" w:color="auto" w:fill="FFFFFF"/>
        </w:rPr>
        <w:t>sostenib</w:t>
      </w:r>
      <w:r>
        <w:rPr>
          <w:rFonts w:cstheme="minorHAnsi"/>
          <w:shd w:val="clear" w:color="auto" w:fill="FFFFFF"/>
        </w:rPr>
        <w:t>ilidad</w:t>
      </w:r>
      <w:r w:rsidR="00BD44A4" w:rsidRPr="0091159D">
        <w:rPr>
          <w:rFonts w:cstheme="minorHAnsi"/>
          <w:shd w:val="clear" w:color="auto" w:fill="FFFFFF"/>
        </w:rPr>
        <w:t>.</w:t>
      </w:r>
    </w:p>
    <w:p w:rsidR="009E494F" w:rsidRDefault="009E494F" w:rsidP="00BD44A4">
      <w:pPr>
        <w:jc w:val="both"/>
        <w:rPr>
          <w:rFonts w:cstheme="minorHAnsi"/>
          <w:shd w:val="clear" w:color="auto" w:fill="FFFFFF"/>
        </w:rPr>
      </w:pPr>
    </w:p>
    <w:p w:rsidR="00BD44A4" w:rsidRDefault="0010798C" w:rsidP="00BD44A4">
      <w:pPr>
        <w:jc w:val="both"/>
        <w:rPr>
          <w:rFonts w:cstheme="minorHAnsi"/>
          <w:shd w:val="clear" w:color="auto" w:fill="FFFFFF"/>
        </w:rPr>
      </w:pPr>
      <w:r>
        <w:rPr>
          <w:rFonts w:cstheme="minorHAnsi"/>
          <w:shd w:val="clear" w:color="auto" w:fill="FFFFFF"/>
        </w:rPr>
        <w:t>E</w:t>
      </w:r>
      <w:r w:rsidR="00BD44A4" w:rsidRPr="0091159D">
        <w:rPr>
          <w:rFonts w:cstheme="minorHAnsi"/>
          <w:shd w:val="clear" w:color="auto" w:fill="FFFFFF"/>
        </w:rPr>
        <w:t xml:space="preserve">-mail: </w:t>
      </w:r>
      <w:hyperlink r:id="rId7" w:history="1">
        <w:r w:rsidR="00BD44A4" w:rsidRPr="0091159D">
          <w:rPr>
            <w:rStyle w:val="Hipervnculo"/>
            <w:rFonts w:cstheme="minorHAnsi"/>
            <w:color w:val="auto"/>
            <w:shd w:val="clear" w:color="auto" w:fill="FFFFFF"/>
          </w:rPr>
          <w:t>dania@unizar.es</w:t>
        </w:r>
      </w:hyperlink>
      <w:r w:rsidR="003D54DF" w:rsidRPr="0091159D">
        <w:rPr>
          <w:rFonts w:cstheme="minorHAnsi"/>
          <w:shd w:val="clear" w:color="auto" w:fill="FFFFFF"/>
        </w:rPr>
        <w:t>; Tel: +34</w:t>
      </w:r>
      <w:r w:rsidR="00BD44A4" w:rsidRPr="0091159D">
        <w:rPr>
          <w:rFonts w:cstheme="minorHAnsi"/>
          <w:shd w:val="clear" w:color="auto" w:fill="FFFFFF"/>
        </w:rPr>
        <w:t xml:space="preserve"> 876 55 40 97</w:t>
      </w:r>
    </w:p>
    <w:p w:rsidR="009E494F" w:rsidRDefault="009E494F" w:rsidP="00BD44A4">
      <w:pPr>
        <w:jc w:val="both"/>
        <w:rPr>
          <w:rFonts w:cstheme="minorHAnsi"/>
          <w:shd w:val="clear" w:color="auto" w:fill="FFFFFF"/>
        </w:rPr>
      </w:pPr>
      <w:hyperlink r:id="rId8" w:history="1">
        <w:r w:rsidRPr="00B0084B">
          <w:rPr>
            <w:rStyle w:val="Hipervnculo"/>
            <w:rFonts w:cstheme="minorHAnsi"/>
            <w:shd w:val="clear" w:color="auto" w:fill="FFFFFF"/>
          </w:rPr>
          <w:t>http://isqch.unizar-csic.es/ISQCHportal/</w:t>
        </w:r>
      </w:hyperlink>
    </w:p>
    <w:p w:rsidR="009E494F" w:rsidRPr="0091159D" w:rsidRDefault="009E494F" w:rsidP="00BD44A4">
      <w:pPr>
        <w:jc w:val="both"/>
        <w:rPr>
          <w:rFonts w:cstheme="minorHAnsi"/>
          <w:shd w:val="clear" w:color="auto" w:fill="FFFFFF"/>
        </w:rPr>
      </w:pPr>
    </w:p>
    <w:sectPr w:rsidR="009E494F" w:rsidRPr="0091159D">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E7B" w:rsidRDefault="00FF7E7B" w:rsidP="002A2F71">
      <w:pPr>
        <w:spacing w:after="0" w:line="240" w:lineRule="auto"/>
      </w:pPr>
      <w:r>
        <w:separator/>
      </w:r>
    </w:p>
  </w:endnote>
  <w:endnote w:type="continuationSeparator" w:id="0">
    <w:p w:rsidR="00FF7E7B" w:rsidRDefault="00FF7E7B" w:rsidP="002A2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F71" w:rsidRDefault="002A2F71">
    <w:pPr>
      <w:pStyle w:val="Piedepgina"/>
    </w:pPr>
    <w:r>
      <w:rPr>
        <w:noProof/>
        <w:lang w:eastAsia="es-ES"/>
      </w:rPr>
      <w:drawing>
        <wp:anchor distT="0" distB="0" distL="114300" distR="114300" simplePos="0" relativeHeight="251659264" behindDoc="0" locked="0" layoutInCell="1" allowOverlap="1" wp14:anchorId="040B8056" wp14:editId="4847154B">
          <wp:simplePos x="0" y="0"/>
          <wp:positionH relativeFrom="page">
            <wp:posOffset>4318000</wp:posOffset>
          </wp:positionH>
          <wp:positionV relativeFrom="paragraph">
            <wp:posOffset>-151130</wp:posOffset>
          </wp:positionV>
          <wp:extent cx="1425600" cy="496800"/>
          <wp:effectExtent l="0" t="0" r="3175"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SIC-blanc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5600" cy="496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58240" behindDoc="0" locked="0" layoutInCell="1" allowOverlap="1" wp14:anchorId="7F04242D" wp14:editId="5CECD09A">
          <wp:simplePos x="0" y="0"/>
          <wp:positionH relativeFrom="column">
            <wp:posOffset>4916805</wp:posOffset>
          </wp:positionH>
          <wp:positionV relativeFrom="paragraph">
            <wp:posOffset>-55880</wp:posOffset>
          </wp:positionV>
          <wp:extent cx="1263015" cy="356235"/>
          <wp:effectExtent l="0" t="0" r="0" b="5715"/>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Z.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63015" cy="35623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E7B" w:rsidRDefault="00FF7E7B" w:rsidP="002A2F71">
      <w:pPr>
        <w:spacing w:after="0" w:line="240" w:lineRule="auto"/>
      </w:pPr>
      <w:r>
        <w:separator/>
      </w:r>
    </w:p>
  </w:footnote>
  <w:footnote w:type="continuationSeparator" w:id="0">
    <w:p w:rsidR="00FF7E7B" w:rsidRDefault="00FF7E7B" w:rsidP="002A2F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94F" w:rsidRDefault="009E494F">
    <w:pPr>
      <w:pStyle w:val="Encabezado"/>
    </w:pPr>
    <w:r>
      <w:rPr>
        <w:rFonts w:cstheme="minorHAnsi"/>
        <w:noProof/>
        <w:shd w:val="clear" w:color="auto" w:fill="FFFFFF"/>
        <w:lang w:eastAsia="es-ES"/>
      </w:rPr>
      <w:drawing>
        <wp:inline distT="0" distB="0" distL="0" distR="0" wp14:anchorId="6890A9C4" wp14:editId="10CDC0D0">
          <wp:extent cx="5400040" cy="614680"/>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qch_cabecera8.jpg"/>
                  <pic:cNvPicPr/>
                </pic:nvPicPr>
                <pic:blipFill>
                  <a:blip r:embed="rId1">
                    <a:extLst>
                      <a:ext uri="{28A0092B-C50C-407E-A947-70E740481C1C}">
                        <a14:useLocalDpi xmlns:a14="http://schemas.microsoft.com/office/drawing/2010/main" val="0"/>
                      </a:ext>
                    </a:extLst>
                  </a:blip>
                  <a:stretch>
                    <a:fillRect/>
                  </a:stretch>
                </pic:blipFill>
                <pic:spPr>
                  <a:xfrm>
                    <a:off x="0" y="0"/>
                    <a:ext cx="5400040" cy="614680"/>
                  </a:xfrm>
                  <a:prstGeom prst="rect">
                    <a:avLst/>
                  </a:prstGeom>
                </pic:spPr>
              </pic:pic>
            </a:graphicData>
          </a:graphic>
        </wp:inline>
      </w:drawing>
    </w: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M. Fraile">
    <w15:presenceInfo w15:providerId="None" w15:userId="J.M. Fraile"/>
  </w15:person>
  <w15:person w15:author="Elena Cerrada">
    <w15:presenceInfo w15:providerId="None" w15:userId="Elena Cerra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2AC"/>
    <w:rsid w:val="00043B66"/>
    <w:rsid w:val="00044AFD"/>
    <w:rsid w:val="000463F5"/>
    <w:rsid w:val="00053F0D"/>
    <w:rsid w:val="00064BCF"/>
    <w:rsid w:val="000C216A"/>
    <w:rsid w:val="0010798C"/>
    <w:rsid w:val="0013082C"/>
    <w:rsid w:val="002A2F71"/>
    <w:rsid w:val="003315C6"/>
    <w:rsid w:val="003D54DF"/>
    <w:rsid w:val="00513567"/>
    <w:rsid w:val="007A690D"/>
    <w:rsid w:val="008E52AC"/>
    <w:rsid w:val="0091159D"/>
    <w:rsid w:val="009A42BF"/>
    <w:rsid w:val="009A4BD5"/>
    <w:rsid w:val="009E494F"/>
    <w:rsid w:val="00A45B93"/>
    <w:rsid w:val="00AD11C0"/>
    <w:rsid w:val="00AD3210"/>
    <w:rsid w:val="00B2154D"/>
    <w:rsid w:val="00BD44A4"/>
    <w:rsid w:val="00EF368B"/>
    <w:rsid w:val="00FE41F9"/>
    <w:rsid w:val="00FF7E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D44A4"/>
    <w:rPr>
      <w:color w:val="0000FF" w:themeColor="hyperlink"/>
      <w:u w:val="single"/>
    </w:rPr>
  </w:style>
  <w:style w:type="paragraph" w:styleId="Textodeglobo">
    <w:name w:val="Balloon Text"/>
    <w:basedOn w:val="Normal"/>
    <w:link w:val="TextodegloboCar"/>
    <w:uiPriority w:val="99"/>
    <w:semiHidden/>
    <w:unhideWhenUsed/>
    <w:rsid w:val="00FE41F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41F9"/>
    <w:rPr>
      <w:rFonts w:ascii="Segoe UI" w:hAnsi="Segoe UI" w:cs="Segoe UI"/>
      <w:sz w:val="18"/>
      <w:szCs w:val="18"/>
    </w:rPr>
  </w:style>
  <w:style w:type="paragraph" w:styleId="Encabezado">
    <w:name w:val="header"/>
    <w:basedOn w:val="Normal"/>
    <w:link w:val="EncabezadoCar"/>
    <w:uiPriority w:val="99"/>
    <w:unhideWhenUsed/>
    <w:rsid w:val="002A2F7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A2F71"/>
  </w:style>
  <w:style w:type="paragraph" w:styleId="Piedepgina">
    <w:name w:val="footer"/>
    <w:basedOn w:val="Normal"/>
    <w:link w:val="PiedepginaCar"/>
    <w:uiPriority w:val="99"/>
    <w:unhideWhenUsed/>
    <w:rsid w:val="002A2F7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A2F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D44A4"/>
    <w:rPr>
      <w:color w:val="0000FF" w:themeColor="hyperlink"/>
      <w:u w:val="single"/>
    </w:rPr>
  </w:style>
  <w:style w:type="paragraph" w:styleId="Textodeglobo">
    <w:name w:val="Balloon Text"/>
    <w:basedOn w:val="Normal"/>
    <w:link w:val="TextodegloboCar"/>
    <w:uiPriority w:val="99"/>
    <w:semiHidden/>
    <w:unhideWhenUsed/>
    <w:rsid w:val="00FE41F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41F9"/>
    <w:rPr>
      <w:rFonts w:ascii="Segoe UI" w:hAnsi="Segoe UI" w:cs="Segoe UI"/>
      <w:sz w:val="18"/>
      <w:szCs w:val="18"/>
    </w:rPr>
  </w:style>
  <w:style w:type="paragraph" w:styleId="Encabezado">
    <w:name w:val="header"/>
    <w:basedOn w:val="Normal"/>
    <w:link w:val="EncabezadoCar"/>
    <w:uiPriority w:val="99"/>
    <w:unhideWhenUsed/>
    <w:rsid w:val="002A2F7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A2F71"/>
  </w:style>
  <w:style w:type="paragraph" w:styleId="Piedepgina">
    <w:name w:val="footer"/>
    <w:basedOn w:val="Normal"/>
    <w:link w:val="PiedepginaCar"/>
    <w:uiPriority w:val="99"/>
    <w:unhideWhenUsed/>
    <w:rsid w:val="002A2F7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A2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qch.unizar-csic.es/ISQCHportal/"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dania@unizar.e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1661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Dania Todorova</dc:creator>
  <cp:lastModifiedBy>Dania Todorova</cp:lastModifiedBy>
  <cp:revision>2</cp:revision>
  <dcterms:created xsi:type="dcterms:W3CDTF">2022-02-18T09:11:00Z</dcterms:created>
  <dcterms:modified xsi:type="dcterms:W3CDTF">2022-02-18T09:11:00Z</dcterms:modified>
</cp:coreProperties>
</file>